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694EC9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EXTRATO DE </w:t>
      </w:r>
      <w:proofErr w:type="gramStart"/>
      <w:r>
        <w:rPr>
          <w:rFonts w:ascii="Bookman Old Style" w:hAnsi="Bookman Old Style"/>
          <w:b/>
          <w:bCs/>
          <w:sz w:val="24"/>
          <w:szCs w:val="24"/>
        </w:rPr>
        <w:t xml:space="preserve">ATA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bCs/>
          <w:sz w:val="24"/>
          <w:szCs w:val="24"/>
        </w:rPr>
        <w:t>de</w:t>
      </w:r>
      <w:proofErr w:type="gramEnd"/>
      <w:r w:rsidR="00F820E9">
        <w:rPr>
          <w:rFonts w:ascii="Bookman Old Style" w:hAnsi="Bookman Old Style"/>
          <w:b/>
          <w:bCs/>
          <w:sz w:val="24"/>
          <w:szCs w:val="24"/>
        </w:rPr>
        <w:t xml:space="preserve">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237568">
        <w:rPr>
          <w:rFonts w:ascii="Bookman Old Style" w:hAnsi="Bookman Old Style"/>
          <w:b/>
          <w:bCs/>
          <w:sz w:val="24"/>
          <w:szCs w:val="24"/>
        </w:rPr>
        <w:t>026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694EC9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Extrato </w:t>
      </w:r>
      <w:r w:rsidR="00F820E9">
        <w:rPr>
          <w:rFonts w:ascii="Bookman Old Style" w:hAnsi="Bookman Old Style"/>
          <w:b/>
          <w:bCs/>
          <w:sz w:val="24"/>
          <w:szCs w:val="24"/>
        </w:rPr>
        <w:t>DE ATA de SRP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237568">
        <w:rPr>
          <w:rFonts w:ascii="Bookman Old Style" w:hAnsi="Bookman Old Style"/>
          <w:b/>
          <w:bCs/>
          <w:sz w:val="24"/>
          <w:szCs w:val="24"/>
        </w:rPr>
        <w:t>026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referente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694EC9">
        <w:rPr>
          <w:rFonts w:ascii="Bookman Old Style" w:hAnsi="Bookman Old Style"/>
          <w:sz w:val="24"/>
          <w:szCs w:val="24"/>
        </w:rPr>
        <w:t xml:space="preserve">ao </w:t>
      </w:r>
      <w:r w:rsidR="00694EC9" w:rsidRPr="00694EC9">
        <w:rPr>
          <w:rFonts w:ascii="Bookman Old Style" w:hAnsi="Bookman Old Style"/>
          <w:sz w:val="24"/>
          <w:szCs w:val="24"/>
        </w:rPr>
        <w:t xml:space="preserve"> objeto</w:t>
      </w:r>
      <w:proofErr w:type="gramEnd"/>
      <w:r w:rsidR="00694EC9">
        <w:rPr>
          <w:rFonts w:ascii="Bookman Old Style" w:hAnsi="Bookman Old Style"/>
          <w:sz w:val="24"/>
          <w:szCs w:val="24"/>
        </w:rPr>
        <w:t xml:space="preserve">: </w:t>
      </w:r>
      <w:r w:rsidR="00694EC9" w:rsidRPr="00694EC9">
        <w:rPr>
          <w:rFonts w:ascii="Bookman Old Style" w:hAnsi="Bookman Old Style"/>
          <w:sz w:val="24"/>
          <w:szCs w:val="24"/>
        </w:rPr>
        <w:t xml:space="preserve"> </w:t>
      </w:r>
      <w:r w:rsidR="00237568" w:rsidRPr="00237568">
        <w:rPr>
          <w:rFonts w:ascii="Bookman Old Style" w:hAnsi="Bookman Old Style"/>
          <w:sz w:val="24"/>
          <w:szCs w:val="24"/>
        </w:rPr>
        <w:t>-A presente ATA tem por objeto o registro de preços para futura e eventual contratação de empresa especializada, para locação e montagem de pavilhão/tenda em estrutura temporária para os eventos da Festa de Aniversário de 70 anos do Município de Papanduva/SC quando requerido</w:t>
      </w:r>
      <w:r w:rsidR="00237568">
        <w:rPr>
          <w:rFonts w:ascii="Bookman Old Style" w:hAnsi="Bookman Old Style"/>
          <w:sz w:val="24"/>
          <w:szCs w:val="24"/>
        </w:rPr>
        <w:t>.</w:t>
      </w:r>
      <w:r w:rsidR="00237568" w:rsidRPr="0023756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-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Contratada</w:t>
      </w:r>
      <w:r w:rsidR="00F820E9">
        <w:rPr>
          <w:rFonts w:ascii="Bookman Old Style" w:hAnsi="Bookman Old Style"/>
          <w:b/>
          <w:bCs/>
          <w:sz w:val="24"/>
          <w:szCs w:val="24"/>
        </w:rPr>
        <w:t>s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:</w:t>
      </w:r>
      <w:r w:rsidR="00295801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bookmarkStart w:id="0" w:name="_GoBack"/>
      <w:r w:rsidR="00237568">
        <w:rPr>
          <w:rFonts w:ascii="Bookman Old Style" w:hAnsi="Bookman Old Style"/>
          <w:b/>
          <w:bCs/>
          <w:sz w:val="24"/>
          <w:szCs w:val="24"/>
        </w:rPr>
        <w:t>H B SONORIZAÇÃO E EVENTOS EIRELI</w:t>
      </w:r>
      <w:r w:rsidR="00FD3952">
        <w:rPr>
          <w:rFonts w:ascii="Bookman Old Style" w:hAnsi="Bookman Old Style"/>
          <w:sz w:val="24"/>
          <w:szCs w:val="24"/>
        </w:rPr>
        <w:t>–</w:t>
      </w:r>
      <w:r w:rsidR="00A23BF1" w:rsidRPr="00AC3078">
        <w:rPr>
          <w:rFonts w:ascii="Bookman Old Style" w:hAnsi="Bookman Old Style"/>
          <w:sz w:val="24"/>
          <w:szCs w:val="24"/>
        </w:rPr>
        <w:t xml:space="preserve"> </w:t>
      </w:r>
      <w:r w:rsidR="00FD3952">
        <w:rPr>
          <w:rFonts w:ascii="Bookman Old Style" w:hAnsi="Bookman Old Style"/>
          <w:sz w:val="24"/>
          <w:szCs w:val="24"/>
        </w:rPr>
        <w:t xml:space="preserve">Valor de </w:t>
      </w:r>
      <w:r w:rsidR="00237568" w:rsidRPr="00237568">
        <w:rPr>
          <w:rFonts w:ascii="Bookman Old Style" w:hAnsi="Bookman Old Style"/>
          <w:b/>
          <w:sz w:val="24"/>
          <w:szCs w:val="24"/>
        </w:rPr>
        <w:t>R$ 78.900,00 (setenta e oito mil e novecentos reais).</w:t>
      </w:r>
      <w:bookmarkEnd w:id="0"/>
      <w:r w:rsidR="00FD3952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237568">
        <w:rPr>
          <w:rFonts w:ascii="Bookman Old Style" w:hAnsi="Bookman Old Style"/>
          <w:sz w:val="24"/>
          <w:szCs w:val="24"/>
        </w:rPr>
        <w:t>, 05 de abril</w:t>
      </w:r>
      <w:r w:rsidR="00FD3952">
        <w:rPr>
          <w:rFonts w:ascii="Bookman Old Style" w:hAnsi="Bookman Old Style"/>
          <w:sz w:val="24"/>
          <w:szCs w:val="24"/>
        </w:rPr>
        <w:t xml:space="preserve">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37568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94EC9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820E9"/>
    <w:rsid w:val="00F90B0F"/>
    <w:rsid w:val="00FD3952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DD855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114</Words>
  <Characters>621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94</cp:revision>
  <dcterms:created xsi:type="dcterms:W3CDTF">2021-03-23T12:56:00Z</dcterms:created>
  <dcterms:modified xsi:type="dcterms:W3CDTF">2024-04-05T18:17:00Z</dcterms:modified>
</cp:coreProperties>
</file>